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89" w:rsidRPr="00112A34" w:rsidRDefault="00112A34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КОНТРОЛЬНА РОБОТА З УКРАЇНСЬКОЇ ЛІТЕРАТУРИ ЗА І СЕМЕСТР ДЛЯ УЧНІВ ІІ КЛАСУ</w:t>
      </w:r>
    </w:p>
    <w:p w:rsidR="00D138C4" w:rsidRPr="00A3594C" w:rsidRDefault="00D138C4" w:rsidP="00A3594C">
      <w:pPr>
        <w:pStyle w:val="a3"/>
        <w:numPr>
          <w:ilvl w:val="0"/>
          <w:numId w:val="2"/>
        </w:numPr>
        <w:rPr>
          <w:lang w:val="uk-UA"/>
        </w:rPr>
      </w:pPr>
      <w:r w:rsidRPr="00A3594C">
        <w:rPr>
          <w:sz w:val="28"/>
          <w:szCs w:val="28"/>
          <w:lang w:val="uk-UA"/>
        </w:rPr>
        <w:t>Трагічні події під Крутами П. Тичина відтворив у вірші:</w:t>
      </w:r>
      <w:r w:rsidR="001D4C85">
        <w:rPr>
          <w:sz w:val="28"/>
          <w:szCs w:val="28"/>
          <w:lang w:val="uk-UA"/>
        </w:rPr>
        <w:t>(0,5б)</w:t>
      </w:r>
    </w:p>
    <w:p w:rsidR="00D138C4" w:rsidRDefault="00D138C4" w:rsidP="00D138C4">
      <w:pPr>
        <w:pStyle w:val="a3"/>
        <w:ind w:left="5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« Скорбна мати»;</w:t>
      </w:r>
    </w:p>
    <w:p w:rsidR="00D138C4" w:rsidRDefault="00D138C4" w:rsidP="00D138C4">
      <w:pPr>
        <w:pStyle w:val="a3"/>
        <w:ind w:left="5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« Одчиняйте двері»;</w:t>
      </w:r>
    </w:p>
    <w:p w:rsidR="00D138C4" w:rsidRDefault="00D138C4" w:rsidP="00D138C4">
      <w:pPr>
        <w:pStyle w:val="a3"/>
        <w:ind w:left="5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« Пам’яті тридцяти»;</w:t>
      </w:r>
    </w:p>
    <w:p w:rsidR="00A3594C" w:rsidRDefault="00A3594C" w:rsidP="00D138C4">
      <w:pPr>
        <w:pStyle w:val="a3"/>
        <w:ind w:left="5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« Як упав же він з коня»</w:t>
      </w:r>
    </w:p>
    <w:p w:rsidR="00A3594C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</w:t>
      </w:r>
      <w:r w:rsidRPr="00A3594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У літературній дискусії М. Хвильовий виступив проти</w:t>
      </w:r>
      <w:r w:rsidR="001D4C85">
        <w:rPr>
          <w:sz w:val="28"/>
          <w:szCs w:val="28"/>
          <w:lang w:val="uk-UA"/>
        </w:rPr>
        <w:t xml:space="preserve"> (0,5б)</w:t>
      </w:r>
    </w:p>
    <w:p w:rsidR="00A3594C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А. Перекладацької роботи;</w:t>
      </w:r>
    </w:p>
    <w:p w:rsidR="00A3594C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Б. Підвищення вимог до письменників – початківців;</w:t>
      </w:r>
    </w:p>
    <w:p w:rsidR="00A3594C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В. Непрофесіоналізму й масовості в літературі;</w:t>
      </w:r>
    </w:p>
    <w:p w:rsidR="0001731F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Г. </w:t>
      </w:r>
      <w:r w:rsidR="0001731F">
        <w:rPr>
          <w:sz w:val="28"/>
          <w:szCs w:val="28"/>
          <w:lang w:val="uk-UA"/>
        </w:rPr>
        <w:t>Засвоєння досвіду всесвітнього письменства;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Д. Рецензування рукописів.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Як називалася організація пролетарських письменників?</w:t>
      </w:r>
      <w:r w:rsidR="001D4C85">
        <w:rPr>
          <w:sz w:val="28"/>
          <w:szCs w:val="28"/>
          <w:lang w:val="uk-UA"/>
        </w:rPr>
        <w:t>(0,5б)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А. « </w:t>
      </w:r>
      <w:proofErr w:type="spellStart"/>
      <w:r>
        <w:rPr>
          <w:sz w:val="28"/>
          <w:szCs w:val="28"/>
          <w:lang w:val="uk-UA"/>
        </w:rPr>
        <w:t>Забой</w:t>
      </w:r>
      <w:proofErr w:type="spellEnd"/>
      <w:r>
        <w:rPr>
          <w:sz w:val="28"/>
          <w:szCs w:val="28"/>
          <w:lang w:val="uk-UA"/>
        </w:rPr>
        <w:t>»;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Б. « Плуг»;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В. « Гарт»;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Г. « </w:t>
      </w:r>
      <w:proofErr w:type="spellStart"/>
      <w:r>
        <w:rPr>
          <w:sz w:val="28"/>
          <w:szCs w:val="28"/>
          <w:lang w:val="uk-UA"/>
        </w:rPr>
        <w:t>Аспис</w:t>
      </w:r>
      <w:proofErr w:type="spellEnd"/>
      <w:r>
        <w:rPr>
          <w:sz w:val="28"/>
          <w:szCs w:val="28"/>
          <w:lang w:val="uk-UA"/>
        </w:rPr>
        <w:t>»;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Д. ВУСПП.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До якого мистецького угруповання належав М. Рильський?</w:t>
      </w:r>
      <w:r w:rsidR="001D4C85">
        <w:rPr>
          <w:sz w:val="28"/>
          <w:szCs w:val="28"/>
          <w:lang w:val="uk-UA"/>
        </w:rPr>
        <w:t>(0,5б)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А. Символістів;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Б. Футуристів;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В. Імпресіоністів;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Г. Неокласиків;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Д. </w:t>
      </w:r>
      <w:proofErr w:type="spellStart"/>
      <w:r>
        <w:rPr>
          <w:sz w:val="28"/>
          <w:szCs w:val="28"/>
          <w:lang w:val="uk-UA"/>
        </w:rPr>
        <w:t>Неоромантиків</w:t>
      </w:r>
      <w:proofErr w:type="spellEnd"/>
      <w:r>
        <w:rPr>
          <w:sz w:val="28"/>
          <w:szCs w:val="28"/>
          <w:lang w:val="uk-UA"/>
        </w:rPr>
        <w:t>.</w:t>
      </w:r>
    </w:p>
    <w:p w:rsidR="00666BCA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666BCA">
        <w:rPr>
          <w:sz w:val="28"/>
          <w:szCs w:val="28"/>
          <w:lang w:val="uk-UA"/>
        </w:rPr>
        <w:t>Укажіть твори Остапа Вишні:</w:t>
      </w:r>
      <w:r w:rsidR="001D4C85">
        <w:rPr>
          <w:sz w:val="28"/>
          <w:szCs w:val="28"/>
          <w:lang w:val="uk-UA"/>
        </w:rPr>
        <w:t>(0,5б)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А. « Вершники» ;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Б. « Зенітка» ;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В. « Моя автобіографія»;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Г. « </w:t>
      </w:r>
      <w:proofErr w:type="spellStart"/>
      <w:r>
        <w:rPr>
          <w:sz w:val="28"/>
          <w:szCs w:val="28"/>
          <w:lang w:val="uk-UA"/>
        </w:rPr>
        <w:t>Чухраїнці</w:t>
      </w:r>
      <w:proofErr w:type="spellEnd"/>
      <w:r>
        <w:rPr>
          <w:sz w:val="28"/>
          <w:szCs w:val="28"/>
          <w:lang w:val="uk-UA"/>
        </w:rPr>
        <w:t>» ;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Д. « Кіт у чоботях».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Є. Плужнику не належить поезія:</w:t>
      </w:r>
      <w:r w:rsidR="001D4C85">
        <w:rPr>
          <w:sz w:val="28"/>
          <w:szCs w:val="28"/>
          <w:lang w:val="uk-UA"/>
        </w:rPr>
        <w:t>(0,5б)</w:t>
      </w:r>
    </w:p>
    <w:p w:rsidR="00666BCA" w:rsidRDefault="00666BCA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А. « Для вас, історики майбутні…»</w:t>
      </w:r>
      <w:r w:rsidR="00D63705">
        <w:rPr>
          <w:sz w:val="28"/>
          <w:szCs w:val="28"/>
          <w:lang w:val="uk-UA"/>
        </w:rPr>
        <w:t>;</w:t>
      </w:r>
    </w:p>
    <w:p w:rsidR="00D63705" w:rsidRDefault="00D6370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Б. « Запрошення»;</w:t>
      </w:r>
    </w:p>
    <w:p w:rsidR="00D63705" w:rsidRDefault="00D6370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В. « Вчись у природи творчого спокою…»</w:t>
      </w:r>
    </w:p>
    <w:p w:rsidR="00D63705" w:rsidRDefault="00D6370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Г. « Річний пісок…»</w:t>
      </w:r>
    </w:p>
    <w:p w:rsidR="00D63705" w:rsidRDefault="00D6370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Найважливіша проблема, якої М. Хвильовий торкнувся у творі</w:t>
      </w:r>
      <w:r w:rsidR="00656653">
        <w:rPr>
          <w:sz w:val="28"/>
          <w:szCs w:val="28"/>
          <w:lang w:val="uk-UA"/>
        </w:rPr>
        <w:t xml:space="preserve">  </w:t>
      </w:r>
      <w:r w:rsidR="00EA6EB5">
        <w:rPr>
          <w:sz w:val="28"/>
          <w:szCs w:val="28"/>
          <w:lang w:val="uk-UA"/>
        </w:rPr>
        <w:t>«</w:t>
      </w:r>
      <w:r w:rsidR="001D4C85">
        <w:rPr>
          <w:sz w:val="28"/>
          <w:szCs w:val="28"/>
          <w:lang w:val="uk-UA"/>
        </w:rPr>
        <w:t>Я(</w:t>
      </w:r>
      <w:r w:rsidR="00656653">
        <w:rPr>
          <w:sz w:val="28"/>
          <w:szCs w:val="28"/>
          <w:lang w:val="uk-UA"/>
        </w:rPr>
        <w:t>Романтика)», відображена в словах…</w:t>
      </w:r>
      <w:r w:rsidR="001D4C85">
        <w:rPr>
          <w:sz w:val="28"/>
          <w:szCs w:val="28"/>
          <w:lang w:val="uk-UA"/>
        </w:rPr>
        <w:t>(1б)</w:t>
      </w:r>
    </w:p>
    <w:p w:rsidR="00656653" w:rsidRDefault="00656653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За жанровим різновидом « Місто» - .</w:t>
      </w:r>
      <w:r w:rsidR="001D4C85">
        <w:rPr>
          <w:sz w:val="28"/>
          <w:szCs w:val="28"/>
          <w:lang w:val="uk-UA"/>
        </w:rPr>
        <w:t>(1б)</w:t>
      </w:r>
    </w:p>
    <w:p w:rsidR="00656653" w:rsidRDefault="00656653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Які теми та проблеми розкрито у творі Ю. Яновського « Майстер корабля»?</w:t>
      </w:r>
      <w:r w:rsidR="001D4C85">
        <w:rPr>
          <w:sz w:val="28"/>
          <w:szCs w:val="28"/>
          <w:lang w:val="uk-UA"/>
        </w:rPr>
        <w:t>(1б)</w:t>
      </w:r>
    </w:p>
    <w:p w:rsidR="00656653" w:rsidRDefault="00656653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1D4C85">
        <w:rPr>
          <w:sz w:val="28"/>
          <w:szCs w:val="28"/>
          <w:lang w:val="uk-UA"/>
        </w:rPr>
        <w:t>Через які мотиви розкриваються теми  й проблеми роману Ю. Яновського  «Майстер корабля»? (2б)</w:t>
      </w:r>
    </w:p>
    <w:p w:rsidR="00EA6EB5" w:rsidRDefault="00EA6EB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Напишіть твір на одну із тем: (4б)</w:t>
      </w:r>
    </w:p>
    <w:p w:rsidR="00EA6EB5" w:rsidRDefault="00EA6EB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Актуальність твору М. Куліш « Мина </w:t>
      </w:r>
      <w:proofErr w:type="spellStart"/>
      <w:r>
        <w:rPr>
          <w:sz w:val="28"/>
          <w:szCs w:val="28"/>
          <w:lang w:val="uk-UA"/>
        </w:rPr>
        <w:t>Мазайло</w:t>
      </w:r>
      <w:proofErr w:type="spellEnd"/>
      <w:r>
        <w:rPr>
          <w:sz w:val="28"/>
          <w:szCs w:val="28"/>
          <w:lang w:val="uk-UA"/>
        </w:rPr>
        <w:t>» для нашого часу..</w:t>
      </w:r>
    </w:p>
    <w:p w:rsidR="00EA6EB5" w:rsidRDefault="00EA6EB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2.Хто ж він – С. Радченко: «завойовник» міста чи його «жертва»? (За твором  «Місто» В. Підмогильного) </w:t>
      </w:r>
    </w:p>
    <w:p w:rsidR="00EA6EB5" w:rsidRPr="00EA6EB5" w:rsidRDefault="00EA6EB5" w:rsidP="00EA6EB5">
      <w:pPr>
        <w:pStyle w:val="a3"/>
        <w:ind w:left="510"/>
        <w:rPr>
          <w:sz w:val="28"/>
          <w:szCs w:val="28"/>
          <w:lang w:val="uk-UA"/>
        </w:rPr>
      </w:pPr>
      <w:r w:rsidRPr="00EA6EB5">
        <w:rPr>
          <w:sz w:val="28"/>
          <w:szCs w:val="28"/>
          <w:lang w:val="uk-UA"/>
        </w:rPr>
        <w:t xml:space="preserve"> </w:t>
      </w:r>
    </w:p>
    <w:p w:rsidR="001D4C85" w:rsidRDefault="001D4C85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1731F" w:rsidRDefault="0001731F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D138C4" w:rsidRPr="00A3594C" w:rsidRDefault="00A3594C" w:rsidP="00A359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A3594C" w:rsidRPr="00D138C4" w:rsidRDefault="00A3594C" w:rsidP="00D138C4">
      <w:pPr>
        <w:pStyle w:val="a3"/>
        <w:ind w:left="510"/>
        <w:rPr>
          <w:lang w:val="uk-UA"/>
        </w:rPr>
      </w:pPr>
      <w:r>
        <w:rPr>
          <w:sz w:val="28"/>
          <w:szCs w:val="28"/>
          <w:lang w:val="uk-UA"/>
        </w:rPr>
        <w:tab/>
      </w:r>
    </w:p>
    <w:sectPr w:rsidR="00A3594C" w:rsidRPr="00D138C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81E22"/>
    <w:multiLevelType w:val="hybridMultilevel"/>
    <w:tmpl w:val="25E8B786"/>
    <w:lvl w:ilvl="0" w:tplc="D598D2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772B0C78"/>
    <w:multiLevelType w:val="hybridMultilevel"/>
    <w:tmpl w:val="12DC0592"/>
    <w:lvl w:ilvl="0" w:tplc="8DF0AD76">
      <w:start w:val="1"/>
      <w:numFmt w:val="decimal"/>
      <w:lvlText w:val="%1."/>
      <w:lvlJc w:val="left"/>
      <w:pPr>
        <w:ind w:left="5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C4"/>
    <w:rsid w:val="0001731F"/>
    <w:rsid w:val="00112A34"/>
    <w:rsid w:val="001D4C85"/>
    <w:rsid w:val="00271335"/>
    <w:rsid w:val="002B7C89"/>
    <w:rsid w:val="00656653"/>
    <w:rsid w:val="00666BCA"/>
    <w:rsid w:val="00A3594C"/>
    <w:rsid w:val="00D138C4"/>
    <w:rsid w:val="00D63705"/>
    <w:rsid w:val="00EA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D4747-A563-4B22-9319-7F300FC5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</dc:creator>
  <cp:keywords/>
  <dc:description/>
  <cp:lastModifiedBy>Worker</cp:lastModifiedBy>
  <cp:revision>2</cp:revision>
  <dcterms:created xsi:type="dcterms:W3CDTF">2019-10-31T18:42:00Z</dcterms:created>
  <dcterms:modified xsi:type="dcterms:W3CDTF">2019-10-31T18:42:00Z</dcterms:modified>
</cp:coreProperties>
</file>